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286D80">
        <w:rPr>
          <w:bCs/>
          <w:iCs/>
          <w:sz w:val="26"/>
          <w:szCs w:val="26"/>
        </w:rPr>
        <w:t>01 апреля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4E160B">
        <w:rPr>
          <w:sz w:val="26"/>
          <w:szCs w:val="26"/>
        </w:rPr>
        <w:t>Губко</w:t>
      </w:r>
      <w:r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160B" w:rsidR="004E160B">
        <w:rPr>
          <w:sz w:val="26"/>
          <w:szCs w:val="26"/>
        </w:rPr>
        <w:t xml:space="preserve">Губко Ивана Александровича,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не имеющего иждивенцев, не работающего, инвалида III группы, военнообязанного, подвергнутого административному наказанию за совершение однородного правонарушения,  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286D80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23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30</w:t>
      </w:r>
      <w:r w:rsidRPr="0013313D" w:rsidR="0024188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 w:rsidR="00286D80">
        <w:rPr>
          <w:sz w:val="26"/>
          <w:szCs w:val="26"/>
        </w:rPr>
        <w:t xml:space="preserve">около </w:t>
      </w:r>
      <w:r>
        <w:rPr>
          <w:sz w:val="26"/>
          <w:szCs w:val="26"/>
        </w:rPr>
        <w:t>жилого многоквартирного дома № 24 в 2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286D80">
        <w:rPr>
          <w:sz w:val="26"/>
          <w:szCs w:val="26"/>
        </w:rPr>
        <w:t>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321D34">
        <w:rPr>
          <w:sz w:val="26"/>
          <w:szCs w:val="26"/>
        </w:rPr>
        <w:t xml:space="preserve">Пояснил, что ожидал у подъезда такси, подъехал наряд ДПС.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</w:t>
      </w:r>
      <w:r w:rsidRPr="0013313D">
        <w:rPr>
          <w:sz w:val="26"/>
          <w:szCs w:val="26"/>
        </w:rPr>
        <w:t>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</w:t>
      </w:r>
      <w:r w:rsidRPr="00751C9D">
        <w:rPr>
          <w:sz w:val="26"/>
          <w:szCs w:val="26"/>
        </w:rPr>
        <w:t>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50775B">
        <w:rPr>
          <w:sz w:val="26"/>
          <w:szCs w:val="26"/>
        </w:rPr>
        <w:t>25</w:t>
      </w:r>
      <w:r w:rsidR="00286D80">
        <w:rPr>
          <w:sz w:val="26"/>
          <w:szCs w:val="26"/>
        </w:rPr>
        <w:t>.03.2026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рапортом</w:t>
      </w:r>
      <w:r w:rsidR="004E160B">
        <w:rPr>
          <w:sz w:val="26"/>
          <w:szCs w:val="26"/>
        </w:rPr>
        <w:t xml:space="preserve"> полицейского ОВ ППСП ОМВД России по г. Радужному от </w:t>
      </w:r>
      <w:r w:rsidR="0050775B">
        <w:rPr>
          <w:sz w:val="26"/>
          <w:szCs w:val="26"/>
        </w:rPr>
        <w:t>24</w:t>
      </w:r>
      <w:r w:rsidR="00286D80">
        <w:rPr>
          <w:sz w:val="26"/>
          <w:szCs w:val="26"/>
        </w:rPr>
        <w:t>.03</w:t>
      </w:r>
      <w:r w:rsidR="004E160B">
        <w:rPr>
          <w:sz w:val="26"/>
          <w:szCs w:val="26"/>
        </w:rPr>
        <w:t xml:space="preserve">.2026;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286D80">
        <w:rPr>
          <w:sz w:val="26"/>
          <w:szCs w:val="26"/>
        </w:rPr>
        <w:t xml:space="preserve">я </w:t>
      </w:r>
      <w:r>
        <w:rPr>
          <w:sz w:val="26"/>
          <w:szCs w:val="26"/>
        </w:rPr>
        <w:t>М.Р.</w:t>
      </w:r>
      <w:r w:rsidR="00286D8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50775B">
        <w:rPr>
          <w:sz w:val="26"/>
          <w:szCs w:val="26"/>
        </w:rPr>
        <w:t>25</w:t>
      </w:r>
      <w:r w:rsidR="00286D80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286D80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286D80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</w:t>
      </w:r>
      <w:r w:rsidRPr="0013313D" w:rsidR="00BF4C3B">
        <w:rPr>
          <w:sz w:val="26"/>
          <w:szCs w:val="26"/>
        </w:rPr>
        <w:t xml:space="preserve">доставлении лица </w:t>
      </w:r>
      <w:r w:rsidRPr="004E160B" w:rsidR="004E160B">
        <w:rPr>
          <w:sz w:val="26"/>
          <w:szCs w:val="26"/>
        </w:rPr>
        <w:t xml:space="preserve">личного досмотра, досмотра вещей, находящихся при физическом лице от </w:t>
      </w:r>
      <w:r w:rsidR="00601D94">
        <w:rPr>
          <w:sz w:val="26"/>
          <w:szCs w:val="26"/>
        </w:rPr>
        <w:t>24</w:t>
      </w:r>
      <w:r w:rsidR="00286D80">
        <w:rPr>
          <w:sz w:val="26"/>
          <w:szCs w:val="26"/>
        </w:rPr>
        <w:t>.03</w:t>
      </w:r>
      <w:r w:rsidR="004E160B">
        <w:rPr>
          <w:sz w:val="26"/>
          <w:szCs w:val="26"/>
        </w:rPr>
        <w:t>.2026</w:t>
      </w:r>
      <w:r w:rsidRPr="004E160B" w:rsidR="004E160B">
        <w:rPr>
          <w:sz w:val="26"/>
          <w:szCs w:val="26"/>
        </w:rPr>
        <w:t xml:space="preserve">;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601D94">
        <w:rPr>
          <w:sz w:val="26"/>
          <w:szCs w:val="26"/>
        </w:rPr>
        <w:t>25</w:t>
      </w:r>
      <w:r w:rsidR="00286D80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601D94">
        <w:rPr>
          <w:sz w:val="26"/>
          <w:szCs w:val="26"/>
        </w:rPr>
        <w:t>25</w:t>
      </w:r>
      <w:r w:rsidR="00286D80">
        <w:rPr>
          <w:sz w:val="26"/>
          <w:szCs w:val="26"/>
        </w:rPr>
        <w:t>.03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 установлены, в том числе  признак</w:t>
      </w:r>
      <w:r w:rsidRPr="0013313D" w:rsidR="00D06A00">
        <w:rPr>
          <w:sz w:val="26"/>
          <w:szCs w:val="26"/>
        </w:rPr>
        <w:t xml:space="preserve"> опьянения как</w:t>
      </w:r>
      <w:r w:rsidRPr="0013313D" w:rsidR="00FF4E8D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неопрятный внешний вид (помят, растрепан), нарушения координации движений, неровная походка, смазанная речь</w:t>
      </w:r>
      <w:r w:rsidR="004E160B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601D94">
        <w:rPr>
          <w:sz w:val="26"/>
          <w:szCs w:val="26"/>
        </w:rPr>
        <w:t>0,47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4E160B">
        <w:rPr>
          <w:sz w:val="26"/>
          <w:szCs w:val="26"/>
        </w:rPr>
        <w:t>Губко</w:t>
      </w:r>
      <w:r w:rsidR="00F748DD">
        <w:rPr>
          <w:sz w:val="26"/>
          <w:szCs w:val="26"/>
        </w:rPr>
        <w:t xml:space="preserve"> 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>, которое оскорбляло человеческое</w:t>
      </w:r>
      <w:r w:rsidRPr="0013313D">
        <w:rPr>
          <w:sz w:val="26"/>
          <w:szCs w:val="26"/>
        </w:rPr>
        <w:t xml:space="preserve"> достоинство и общественную нравственность, а именно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освидетельствов</w:t>
      </w:r>
      <w:r w:rsidRPr="0027224A">
        <w:rPr>
          <w:sz w:val="26"/>
          <w:szCs w:val="26"/>
        </w:rPr>
        <w:t xml:space="preserve">ание либо сотрудников полиции в привлечении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Назначая административное наказание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</w:t>
      </w:r>
      <w:r w:rsidRPr="0013313D">
        <w:rPr>
          <w:sz w:val="26"/>
          <w:szCs w:val="26"/>
        </w:rPr>
        <w:t xml:space="preserve">ершённом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нахо</w:t>
      </w:r>
      <w:r w:rsidR="004618B2">
        <w:rPr>
          <w:sz w:val="26"/>
          <w:szCs w:val="26"/>
        </w:rPr>
        <w:t>дится в трудоспособном возрасте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286D80">
        <w:rPr>
          <w:sz w:val="26"/>
          <w:szCs w:val="26"/>
        </w:rPr>
        <w:t>а, смягчающие</w:t>
      </w:r>
      <w:r w:rsidRPr="0013313D">
        <w:rPr>
          <w:sz w:val="26"/>
          <w:szCs w:val="26"/>
        </w:rPr>
        <w:t xml:space="preserve"> административную ответственность,</w:t>
      </w:r>
      <w:r w:rsidR="00DB454E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 установлены</w:t>
      </w:r>
      <w:r w:rsidR="00DB454E">
        <w:rPr>
          <w:sz w:val="26"/>
          <w:szCs w:val="26"/>
        </w:rPr>
        <w:t>.</w:t>
      </w:r>
      <w:r w:rsidRPr="0013313D">
        <w:rPr>
          <w:sz w:val="26"/>
          <w:szCs w:val="26"/>
        </w:rPr>
        <w:t xml:space="preserve">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</w:t>
      </w:r>
      <w:r w:rsidRPr="0013313D">
        <w:rPr>
          <w:sz w:val="26"/>
          <w:szCs w:val="26"/>
        </w:rPr>
        <w:t>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Мировым судьёй также учитывается, что Губко И.А. ранее назначенные адми</w:t>
      </w:r>
      <w:r w:rsidRPr="00286D80">
        <w:rPr>
          <w:sz w:val="26"/>
          <w:szCs w:val="26"/>
        </w:rPr>
        <w:t>нистративные наказания по главе 20 КоАП РФ в виде административного штрафа не исполнял, что свидетельствует о его пренебрежительном отношении к исполнению публично-правовых обязанностей.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Повторность совершения Губко И.А.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Губко И.А. неверно воспринял сущность административной ответственности (от</w:t>
      </w:r>
      <w:r w:rsidRPr="00286D80">
        <w:rPr>
          <w:sz w:val="26"/>
          <w:szCs w:val="26"/>
        </w:rPr>
        <w:t xml:space="preserve">рицательную оценку его предыдущих деяний государством) и цели предыдущих </w:t>
      </w:r>
      <w:r w:rsidRPr="00286D80">
        <w:rPr>
          <w:sz w:val="26"/>
          <w:szCs w:val="26"/>
        </w:rPr>
        <w:t xml:space="preserve">наказаний, назначаемых для предупреждения новых правонарушений, поскольку вновь совершил однородное правонарушение.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При указанных обстоятельствах мировой судья приходит к выводу о на</w:t>
      </w:r>
      <w:r w:rsidRPr="00286D80">
        <w:rPr>
          <w:sz w:val="26"/>
          <w:szCs w:val="26"/>
        </w:rPr>
        <w:t>значении Губко И.А. наказания в пределах санкции ст.20.21 КоАП РФ, в соответствии с требованиями ст.ст. 3.1, 3.9 и 4.1 КоАП РФ, в виде административного ареста, поскольку применение иных видов наказания не обеспечит реализации задач административной ответс</w:t>
      </w:r>
      <w:r w:rsidRPr="00286D80">
        <w:rPr>
          <w:sz w:val="26"/>
          <w:szCs w:val="26"/>
        </w:rPr>
        <w:t>твенности.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Сведений об административном задержании Губко И.А. в материалах дела не имеется. Рассмотрение дела об административном</w:t>
      </w:r>
      <w:r w:rsidR="00601D94">
        <w:rPr>
          <w:sz w:val="26"/>
          <w:szCs w:val="26"/>
        </w:rPr>
        <w:t xml:space="preserve"> правонарушении назначено в 11:1</w:t>
      </w:r>
      <w:r w:rsidRPr="00286D80">
        <w:rPr>
          <w:sz w:val="26"/>
          <w:szCs w:val="26"/>
        </w:rPr>
        <w:t>0 час. 01.04.2026.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На основании изложенного и руководствуясь ст.ст. 23.1, 29.9 – 29.11 КоАП РФ,</w:t>
      </w:r>
      <w:r w:rsidRPr="00286D80">
        <w:rPr>
          <w:sz w:val="26"/>
          <w:szCs w:val="26"/>
        </w:rPr>
        <w:t xml:space="preserve"> мировой судья</w:t>
      </w:r>
    </w:p>
    <w:p w:rsidR="00286D80" w:rsidRPr="00286D80" w:rsidP="00D13A32">
      <w:pPr>
        <w:ind w:left="-284" w:firstLine="710"/>
        <w:jc w:val="center"/>
        <w:rPr>
          <w:sz w:val="26"/>
          <w:szCs w:val="26"/>
        </w:rPr>
      </w:pPr>
      <w:r w:rsidRPr="00286D80">
        <w:rPr>
          <w:sz w:val="26"/>
          <w:szCs w:val="26"/>
        </w:rPr>
        <w:t>ПОСТАНОВИЛ: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привлечь Губко Ивана Александровича к административной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 </w:t>
      </w:r>
      <w:r w:rsidRPr="00286D80">
        <w:rPr>
          <w:sz w:val="26"/>
          <w:szCs w:val="26"/>
        </w:rPr>
        <w:t>административное наказание в виде административного ареста на срок 1 (одни) сутки.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Срок административного ареста Губко Ивана</w:t>
      </w:r>
      <w:r w:rsidR="00601D94">
        <w:rPr>
          <w:sz w:val="26"/>
          <w:szCs w:val="26"/>
        </w:rPr>
        <w:t xml:space="preserve"> Александровича исчислять с 11:1</w:t>
      </w:r>
      <w:r w:rsidRPr="00286D80">
        <w:rPr>
          <w:sz w:val="26"/>
          <w:szCs w:val="26"/>
        </w:rPr>
        <w:t>0 час. 01.04.2026.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Разъяснить Губко И.А., что в соответствии с частью 1 статьи 31.5 и частью 5 статьи 32.8 Кодекса Российской Федерации об административных правонарушениях при наличии обстоятельств, вследствие которых исполнение п</w:t>
      </w:r>
      <w:r w:rsidRPr="00286D80">
        <w:rPr>
          <w:sz w:val="26"/>
          <w:szCs w:val="26"/>
        </w:rPr>
        <w:t>остановления о назначении административного наказания в виде административного ареста невозможно в установленные сроки, судья, вынесший постановление, может отсрочить исполнение постановления на срок до одного месяца. Исполнение постановления об администра</w:t>
      </w:r>
      <w:r w:rsidRPr="00286D80">
        <w:rPr>
          <w:sz w:val="26"/>
          <w:szCs w:val="26"/>
        </w:rPr>
        <w:t>тивном аресте может быть приостановлено на срок до семи суток или прекращено судьей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</w:t>
      </w:r>
      <w:r w:rsidRPr="00286D80">
        <w:rPr>
          <w:sz w:val="26"/>
          <w:szCs w:val="26"/>
        </w:rPr>
        <w:t xml:space="preserve">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семье), а также на основании медицинского заключения о наличии у лица, </w:t>
      </w:r>
      <w:r w:rsidRPr="00286D80">
        <w:rPr>
          <w:sz w:val="26"/>
          <w:szCs w:val="26"/>
        </w:rPr>
        <w:t>подвергнутого административному аресту, заболевания, травмы или увечья, препятствующих отбыванию административного ареста. Срок приостановления административного ареста не засчитывается в срок отбывания административного ареста.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может быть об</w:t>
      </w:r>
      <w:r w:rsidRPr="00286D80">
        <w:rPr>
          <w:sz w:val="26"/>
          <w:szCs w:val="26"/>
        </w:rPr>
        <w:t>жаловано в Радужнинский городской суд Ханты-Мансийского автономного округа – Югры в течение 10 суток со дня вручения или получения копии постановления путем подачи жалобы мировому судье, вынесшему постановление, или непосредственно в Радужнинский городской</w:t>
      </w:r>
      <w:r w:rsidRPr="00286D80">
        <w:rPr>
          <w:sz w:val="26"/>
          <w:szCs w:val="26"/>
        </w:rPr>
        <w:t xml:space="preserve"> суд Ханты-Мансийского автономного округа – Югры.</w:t>
      </w:r>
    </w:p>
    <w:p w:rsidR="00286D80" w:rsidRPr="00286D80" w:rsidP="00286D80">
      <w:pPr>
        <w:ind w:left="-284" w:firstLine="710"/>
        <w:jc w:val="both"/>
      </w:pPr>
      <w:r w:rsidRPr="00286D80">
        <w:t>Подлинный д</w:t>
      </w:r>
      <w:r w:rsidR="00601D94">
        <w:t>окумент находится в деле № 5-211</w:t>
      </w:r>
      <w:r w:rsidRPr="00286D80">
        <w:t>-2501/2026 (УИД 86MS0025-01-2026-</w:t>
      </w:r>
      <w:r w:rsidR="00601D94">
        <w:t>002099-67</w:t>
      </w:r>
      <w:r w:rsidRPr="00286D80">
        <w:t xml:space="preserve">) судебного участка № 1 Радужнинского </w:t>
      </w:r>
      <w:r w:rsidRPr="00286D80">
        <w:t>судебного района Ханты-Мансийского автономного округа – Югры.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Мировой </w:t>
      </w:r>
      <w:r>
        <w:rPr>
          <w:sz w:val="26"/>
          <w:szCs w:val="26"/>
        </w:rPr>
        <w:t>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Pr="00286D80">
        <w:rPr>
          <w:sz w:val="26"/>
          <w:szCs w:val="26"/>
        </w:rPr>
        <w:t>А.И. Клименко</w:t>
      </w:r>
    </w:p>
    <w:p w:rsidR="00286D80" w:rsidP="00F748DD">
      <w:pPr>
        <w:ind w:left="-284" w:firstLine="710"/>
        <w:jc w:val="both"/>
        <w:rPr>
          <w:sz w:val="26"/>
          <w:szCs w:val="26"/>
        </w:rPr>
      </w:pPr>
    </w:p>
    <w:sectPr w:rsidSect="00276CB7">
      <w:headerReference w:type="default" r:id="rId5"/>
      <w:headerReference w:type="first" r:id="rId6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50775B">
      <w:rPr>
        <w:b w:val="0"/>
        <w:i w:val="0"/>
        <w:sz w:val="22"/>
        <w:szCs w:val="22"/>
      </w:rPr>
      <w:t>211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 xml:space="preserve">УИД </w:t>
    </w:r>
    <w:r>
      <w:rPr>
        <w:b w:val="0"/>
        <w:i w:val="0"/>
        <w:sz w:val="22"/>
        <w:szCs w:val="22"/>
      </w:rPr>
      <w:t>86MS0025-01-2026</w:t>
    </w:r>
    <w:r w:rsidRPr="00751C9D">
      <w:rPr>
        <w:b w:val="0"/>
        <w:i w:val="0"/>
        <w:sz w:val="22"/>
        <w:szCs w:val="22"/>
      </w:rPr>
      <w:t>-</w:t>
    </w:r>
    <w:r w:rsidR="0050775B">
      <w:rPr>
        <w:b w:val="0"/>
        <w:i w:val="0"/>
        <w:sz w:val="22"/>
        <w:szCs w:val="22"/>
      </w:rPr>
      <w:t>002099-67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86D80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21D34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18B2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160B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0775B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1D94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D5AD0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D723A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A32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54E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7F04-9692-4741-9E99-2813A405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